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>Заказчик: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>Государственное бюджетное учреждение здравоохранения Московской области «Московский областной центр охраны материнства и детства»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 xml:space="preserve">ул. Мира, д.6, г. Люберцы, 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>Московская область, 140014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>guztorgi@yandex.ru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bookmarkStart w:id="0" w:name="_GoBack"/>
      <w:bookmarkEnd w:id="0"/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>Оператор электронной площадки: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>ООО «РТС-тендер»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proofErr w:type="spellStart"/>
      <w:r w:rsidRPr="00AC1F99">
        <w:rPr>
          <w:color w:val="000000"/>
          <w:sz w:val="26"/>
          <w:szCs w:val="26"/>
        </w:rPr>
        <w:t>Долгоруковская</w:t>
      </w:r>
      <w:proofErr w:type="spellEnd"/>
      <w:r w:rsidRPr="00AC1F99">
        <w:rPr>
          <w:color w:val="000000"/>
          <w:sz w:val="26"/>
          <w:szCs w:val="26"/>
        </w:rPr>
        <w:t xml:space="preserve"> ул., д. 38, стр. 1, 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>Москва, 127006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 xml:space="preserve">ko@rts-tender.ru    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>Заявитель: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 xml:space="preserve">ООО «Универсал </w:t>
      </w:r>
      <w:proofErr w:type="spellStart"/>
      <w:r w:rsidRPr="00AC1F99">
        <w:rPr>
          <w:color w:val="000000"/>
          <w:sz w:val="26"/>
          <w:szCs w:val="26"/>
        </w:rPr>
        <w:t>Клининг</w:t>
      </w:r>
      <w:proofErr w:type="spellEnd"/>
      <w:r w:rsidRPr="00AC1F99">
        <w:rPr>
          <w:color w:val="000000"/>
          <w:sz w:val="26"/>
          <w:szCs w:val="26"/>
        </w:rPr>
        <w:t xml:space="preserve"> Сервис»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>13-я Парковая ул., д. 8/25, кв. 25,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>Москва, 105077</w:t>
      </w:r>
    </w:p>
    <w:p w:rsidR="000A46E3" w:rsidRPr="000A46E3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>info@uk-servis.ru</w:t>
      </w:r>
    </w:p>
    <w:p w:rsidR="00392800" w:rsidRDefault="00392800" w:rsidP="00E60673">
      <w:pPr>
        <w:ind w:firstLine="709"/>
        <w:jc w:val="center"/>
        <w:rPr>
          <w:sz w:val="26"/>
          <w:szCs w:val="26"/>
        </w:rPr>
      </w:pP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РЕШЕНИЕ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 xml:space="preserve">по делу </w:t>
      </w:r>
      <w:r w:rsidR="009D7572">
        <w:rPr>
          <w:sz w:val="26"/>
          <w:szCs w:val="26"/>
        </w:rPr>
        <w:t>07-24-</w:t>
      </w:r>
      <w:r w:rsidR="00DF303F">
        <w:rPr>
          <w:sz w:val="26"/>
          <w:szCs w:val="26"/>
        </w:rPr>
        <w:t>1</w:t>
      </w:r>
      <w:r w:rsidR="00AC1F99">
        <w:rPr>
          <w:sz w:val="26"/>
          <w:szCs w:val="26"/>
        </w:rPr>
        <w:t>9335</w:t>
      </w:r>
      <w:r w:rsidR="00193332">
        <w:rPr>
          <w:sz w:val="26"/>
          <w:szCs w:val="26"/>
        </w:rPr>
        <w:t>эп</w:t>
      </w:r>
      <w:r w:rsidRPr="00E60673">
        <w:rPr>
          <w:sz w:val="26"/>
          <w:szCs w:val="26"/>
        </w:rPr>
        <w:t>/17</w:t>
      </w:r>
      <w:r w:rsidR="00AF372B">
        <w:rPr>
          <w:sz w:val="26"/>
          <w:szCs w:val="26"/>
        </w:rPr>
        <w:t xml:space="preserve"> </w:t>
      </w:r>
      <w:r w:rsidRPr="00A65DBE">
        <w:rPr>
          <w:sz w:val="26"/>
          <w:szCs w:val="26"/>
        </w:rPr>
        <w:t>о нарушении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законодательства Российской Федерации</w:t>
      </w:r>
    </w:p>
    <w:p w:rsidR="00E60673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о контрактной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E60673" w:rsidRPr="00A65DBE" w:rsidTr="00AA6D3C">
        <w:tc>
          <w:tcPr>
            <w:tcW w:w="4842" w:type="dxa"/>
            <w:hideMark/>
          </w:tcPr>
          <w:p w:rsidR="00E60673" w:rsidRPr="00A65DBE" w:rsidRDefault="00AC1F99" w:rsidP="003310A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="00AF372B">
              <w:rPr>
                <w:sz w:val="26"/>
                <w:szCs w:val="26"/>
              </w:rPr>
              <w:t>.1</w:t>
            </w:r>
            <w:r w:rsidR="00E656CD">
              <w:rPr>
                <w:sz w:val="26"/>
                <w:szCs w:val="26"/>
              </w:rPr>
              <w:t>1</w:t>
            </w:r>
            <w:r w:rsidR="00E60673">
              <w:rPr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E60673" w:rsidRPr="00A65DBE" w:rsidRDefault="00E60673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  <w:r w:rsidRPr="00A65DBE">
              <w:rPr>
                <w:sz w:val="26"/>
                <w:szCs w:val="26"/>
              </w:rPr>
              <w:t>г. Москва</w:t>
            </w:r>
          </w:p>
        </w:tc>
      </w:tr>
      <w:tr w:rsidR="008F404F" w:rsidRPr="00A65DBE" w:rsidTr="00AA6D3C">
        <w:tc>
          <w:tcPr>
            <w:tcW w:w="4842" w:type="dxa"/>
          </w:tcPr>
          <w:p w:rsidR="008F404F" w:rsidRDefault="008F404F" w:rsidP="008112E4">
            <w:pPr>
              <w:rPr>
                <w:sz w:val="26"/>
                <w:szCs w:val="26"/>
              </w:rPr>
            </w:pPr>
          </w:p>
        </w:tc>
        <w:tc>
          <w:tcPr>
            <w:tcW w:w="4622" w:type="dxa"/>
          </w:tcPr>
          <w:p w:rsidR="008F404F" w:rsidRPr="00A65DBE" w:rsidRDefault="008F404F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</w:p>
        </w:tc>
      </w:tr>
    </w:tbl>
    <w:p w:rsidR="00D00C9E" w:rsidRPr="00C263B5" w:rsidRDefault="00D00C9E" w:rsidP="00EC3EA3">
      <w:pPr>
        <w:spacing w:line="276" w:lineRule="auto"/>
        <w:ind w:firstLine="709"/>
        <w:jc w:val="both"/>
        <w:rPr>
          <w:sz w:val="26"/>
          <w:szCs w:val="26"/>
        </w:rPr>
      </w:pPr>
      <w:r w:rsidRPr="00A65DBE">
        <w:rPr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7E4972">
        <w:rPr>
          <w:sz w:val="26"/>
          <w:szCs w:val="26"/>
        </w:rPr>
        <w:br/>
      </w:r>
      <w:r w:rsidRPr="00A65DBE">
        <w:rPr>
          <w:sz w:val="26"/>
          <w:szCs w:val="26"/>
        </w:rPr>
        <w:t>(далее – Управление, Комиссия)</w:t>
      </w:r>
      <w:r w:rsidR="0089142D">
        <w:rPr>
          <w:sz w:val="26"/>
          <w:szCs w:val="26"/>
        </w:rPr>
        <w:t>,</w:t>
      </w:r>
    </w:p>
    <w:p w:rsidR="008F404F" w:rsidRDefault="00D00C9E" w:rsidP="00AC1F99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рассмотрев жалобу </w:t>
      </w:r>
      <w:r w:rsidR="00AC1F99" w:rsidRPr="00AC1F99">
        <w:rPr>
          <w:sz w:val="26"/>
          <w:szCs w:val="26"/>
        </w:rPr>
        <w:t xml:space="preserve">ООО «Универсал </w:t>
      </w:r>
      <w:proofErr w:type="spellStart"/>
      <w:r w:rsidR="00AC1F99" w:rsidRPr="00AC1F99">
        <w:rPr>
          <w:sz w:val="26"/>
          <w:szCs w:val="26"/>
        </w:rPr>
        <w:t>Клининг</w:t>
      </w:r>
      <w:proofErr w:type="spellEnd"/>
      <w:r w:rsidR="00AC1F99" w:rsidRPr="00AC1F99">
        <w:rPr>
          <w:sz w:val="26"/>
          <w:szCs w:val="26"/>
        </w:rPr>
        <w:t xml:space="preserve"> Сервис» (далее – Заявитель) на действия комиссии по осуществлению закупок (далее – Аукционная комиссия) Государственного бюджетного учреждения здравоохранения Московской области «Московский областной центр охраны материнства и детства» (далее – Заказчик) при определении поставщика (подрядчика, исполнителя) путем проведения </w:t>
      </w:r>
      <w:r w:rsidR="00AC1F99">
        <w:rPr>
          <w:sz w:val="26"/>
          <w:szCs w:val="26"/>
        </w:rPr>
        <w:br/>
      </w:r>
      <w:r w:rsidR="00AC1F99" w:rsidRPr="00AC1F99">
        <w:rPr>
          <w:sz w:val="26"/>
          <w:szCs w:val="26"/>
        </w:rPr>
        <w:t xml:space="preserve">ООО «РТС-тендер» (далее – Оператор электронной площадки) электронного аукциона на оказание услуг по санитарному обслуживанию зданий и прилегающей территории ГБУЗ МО «МОЦОМД» (Стационарное отделение №1, Стационарное отделение №2) в 2017 г. (извещение № 0348300352117000118 </w:t>
      </w:r>
      <w:r w:rsidR="00EC3EA3" w:rsidRPr="00EC3EA3">
        <w:rPr>
          <w:sz w:val="26"/>
          <w:szCs w:val="26"/>
        </w:rPr>
        <w:t>на официальном сайте Единой информационной системы в сфере закупок Российской Федерации – www.zakupki.gov.ru) (далее – Аукцион)</w:t>
      </w:r>
      <w:r w:rsidRPr="00D84615">
        <w:rPr>
          <w:sz w:val="26"/>
          <w:szCs w:val="26"/>
        </w:rPr>
        <w:t xml:space="preserve"> в результате осуществления внеплановой проверки </w:t>
      </w:r>
      <w:r>
        <w:rPr>
          <w:sz w:val="26"/>
          <w:szCs w:val="26"/>
        </w:rPr>
        <w:t xml:space="preserve">в части доводов жалобы Заявителя </w:t>
      </w:r>
      <w:r w:rsidRPr="00D84615">
        <w:rPr>
          <w:sz w:val="26"/>
          <w:szCs w:val="26"/>
        </w:rPr>
        <w:t xml:space="preserve">в соответствии с пунктом 1 части 15 статьи 99 Федерального закона </w:t>
      </w:r>
      <w:r>
        <w:rPr>
          <w:sz w:val="26"/>
          <w:szCs w:val="26"/>
        </w:rPr>
        <w:t>от 05.04.2013 № </w:t>
      </w:r>
      <w:r w:rsidRPr="00D84615">
        <w:rPr>
          <w:sz w:val="26"/>
          <w:szCs w:val="26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</w:t>
      </w:r>
      <w:r w:rsidR="0089142D">
        <w:rPr>
          <w:sz w:val="26"/>
          <w:szCs w:val="26"/>
        </w:rPr>
        <w:t xml:space="preserve">ной системе) и в </w:t>
      </w:r>
      <w:r>
        <w:rPr>
          <w:sz w:val="26"/>
          <w:szCs w:val="26"/>
        </w:rPr>
        <w:t>соответствии</w:t>
      </w:r>
      <w:r w:rsidR="0089142D">
        <w:rPr>
          <w:sz w:val="26"/>
          <w:szCs w:val="26"/>
        </w:rPr>
        <w:t xml:space="preserve"> </w:t>
      </w:r>
      <w:r>
        <w:rPr>
          <w:sz w:val="26"/>
          <w:szCs w:val="26"/>
        </w:rPr>
        <w:t>с </w:t>
      </w:r>
      <w:r w:rsidRPr="00D84615">
        <w:rPr>
          <w:sz w:val="26"/>
          <w:szCs w:val="26"/>
        </w:rPr>
        <w:t>Административным регламентом, утве</w:t>
      </w:r>
      <w:r>
        <w:rPr>
          <w:sz w:val="26"/>
          <w:szCs w:val="26"/>
        </w:rPr>
        <w:t>ржденным приказом ФАС России от </w:t>
      </w:r>
      <w:r w:rsidRPr="00D84615">
        <w:rPr>
          <w:sz w:val="26"/>
          <w:szCs w:val="26"/>
        </w:rPr>
        <w:t>19.11.2014 № 727/14,</w:t>
      </w:r>
    </w:p>
    <w:p w:rsidR="007C0EC1" w:rsidRDefault="007C0EC1" w:rsidP="007C0EC1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РЕШИЛА:</w:t>
      </w:r>
    </w:p>
    <w:p w:rsidR="00AF2FBC" w:rsidRPr="00A65DBE" w:rsidRDefault="00AF2FBC" w:rsidP="007C0EC1">
      <w:pPr>
        <w:ind w:firstLine="709"/>
        <w:jc w:val="center"/>
        <w:rPr>
          <w:sz w:val="26"/>
          <w:szCs w:val="26"/>
        </w:rPr>
      </w:pPr>
    </w:p>
    <w:p w:rsidR="003F5FF4" w:rsidRPr="00AF2538" w:rsidRDefault="007C0EC1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color w:val="auto"/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 xml:space="preserve">Признать жалобу </w:t>
      </w:r>
      <w:r w:rsidR="00AC1F99" w:rsidRPr="00AC1F99">
        <w:rPr>
          <w:sz w:val="26"/>
          <w:szCs w:val="26"/>
        </w:rPr>
        <w:t xml:space="preserve">ООО «Универсал </w:t>
      </w:r>
      <w:proofErr w:type="spellStart"/>
      <w:r w:rsidR="00AC1F99" w:rsidRPr="00AC1F99">
        <w:rPr>
          <w:sz w:val="26"/>
          <w:szCs w:val="26"/>
        </w:rPr>
        <w:t>Клининг</w:t>
      </w:r>
      <w:proofErr w:type="spellEnd"/>
      <w:r w:rsidR="00AC1F99" w:rsidRPr="00AC1F99">
        <w:rPr>
          <w:sz w:val="26"/>
          <w:szCs w:val="26"/>
        </w:rPr>
        <w:t xml:space="preserve"> Сервис»</w:t>
      </w:r>
      <w:r w:rsidR="00392800" w:rsidRPr="00392800">
        <w:rPr>
          <w:sz w:val="26"/>
          <w:szCs w:val="26"/>
        </w:rPr>
        <w:t xml:space="preserve"> </w:t>
      </w:r>
      <w:r w:rsidR="00D2207E" w:rsidRPr="00AF2538">
        <w:rPr>
          <w:bCs/>
          <w:color w:val="auto"/>
          <w:sz w:val="26"/>
          <w:szCs w:val="26"/>
        </w:rPr>
        <w:t>не</w:t>
      </w:r>
      <w:r w:rsidRPr="00AF2538">
        <w:rPr>
          <w:bCs/>
          <w:color w:val="auto"/>
          <w:sz w:val="26"/>
          <w:szCs w:val="26"/>
        </w:rPr>
        <w:t>обоснованной.</w:t>
      </w:r>
    </w:p>
    <w:p w:rsidR="000A46E3" w:rsidRPr="00AF2538" w:rsidRDefault="000A46E3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C0EC1" w:rsidRPr="00AF2538" w:rsidRDefault="007C0EC1" w:rsidP="007C0EC1">
      <w:pPr>
        <w:ind w:firstLine="709"/>
        <w:jc w:val="both"/>
        <w:rPr>
          <w:sz w:val="26"/>
          <w:szCs w:val="26"/>
        </w:rPr>
      </w:pPr>
    </w:p>
    <w:p w:rsidR="007C0EC1" w:rsidRDefault="007C0EC1" w:rsidP="007C0EC1">
      <w:pPr>
        <w:ind w:firstLine="709"/>
        <w:jc w:val="both"/>
        <w:rPr>
          <w:sz w:val="26"/>
          <w:szCs w:val="26"/>
        </w:rPr>
      </w:pPr>
      <w:r w:rsidRPr="00AF2538">
        <w:rPr>
          <w:sz w:val="26"/>
          <w:szCs w:val="26"/>
        </w:rPr>
        <w:t>Настоящее решение может быть обжаловано в суде, арбитражном суде в течение трех месяцев</w:t>
      </w:r>
      <w:r w:rsidRPr="00A65DBE">
        <w:rPr>
          <w:sz w:val="26"/>
          <w:szCs w:val="26"/>
        </w:rPr>
        <w:t xml:space="preserve"> в установленном законом порядке.</w:t>
      </w:r>
    </w:p>
    <w:sectPr w:rsidR="007C0EC1" w:rsidSect="004C0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0673"/>
    <w:rsid w:val="000A46E3"/>
    <w:rsid w:val="00193332"/>
    <w:rsid w:val="001B2BC9"/>
    <w:rsid w:val="0023713A"/>
    <w:rsid w:val="00241FF4"/>
    <w:rsid w:val="00265ADC"/>
    <w:rsid w:val="002923FB"/>
    <w:rsid w:val="002C3B17"/>
    <w:rsid w:val="003310AF"/>
    <w:rsid w:val="0034265A"/>
    <w:rsid w:val="003504BF"/>
    <w:rsid w:val="00392800"/>
    <w:rsid w:val="003C154A"/>
    <w:rsid w:val="003E565B"/>
    <w:rsid w:val="003F16F8"/>
    <w:rsid w:val="003F27BD"/>
    <w:rsid w:val="003F5FF4"/>
    <w:rsid w:val="00491B0A"/>
    <w:rsid w:val="004C03AF"/>
    <w:rsid w:val="004F04F4"/>
    <w:rsid w:val="00507E6D"/>
    <w:rsid w:val="00590034"/>
    <w:rsid w:val="005B329F"/>
    <w:rsid w:val="005D7153"/>
    <w:rsid w:val="006C5807"/>
    <w:rsid w:val="0074346C"/>
    <w:rsid w:val="007C0EC1"/>
    <w:rsid w:val="007E4972"/>
    <w:rsid w:val="008018F7"/>
    <w:rsid w:val="008112E4"/>
    <w:rsid w:val="0089142D"/>
    <w:rsid w:val="008F404F"/>
    <w:rsid w:val="009D7572"/>
    <w:rsid w:val="009E7325"/>
    <w:rsid w:val="00A52703"/>
    <w:rsid w:val="00AC1F99"/>
    <w:rsid w:val="00AC3A8F"/>
    <w:rsid w:val="00AD4261"/>
    <w:rsid w:val="00AF2538"/>
    <w:rsid w:val="00AF2FBC"/>
    <w:rsid w:val="00AF372B"/>
    <w:rsid w:val="00AF5A87"/>
    <w:rsid w:val="00C47F4D"/>
    <w:rsid w:val="00C5620E"/>
    <w:rsid w:val="00D00C9E"/>
    <w:rsid w:val="00D2207E"/>
    <w:rsid w:val="00D44EF1"/>
    <w:rsid w:val="00D72D2D"/>
    <w:rsid w:val="00DA47D6"/>
    <w:rsid w:val="00DC3B32"/>
    <w:rsid w:val="00DD2FBA"/>
    <w:rsid w:val="00DF303F"/>
    <w:rsid w:val="00E60673"/>
    <w:rsid w:val="00E656CD"/>
    <w:rsid w:val="00EC3EA3"/>
    <w:rsid w:val="00ED6125"/>
    <w:rsid w:val="00FD127E"/>
    <w:rsid w:val="00FE7A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81F5D6-8E76-48D4-A860-17F3FFD83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E60673"/>
    <w:rPr>
      <w:color w:val="0000FF"/>
      <w:u w:val="single"/>
    </w:rPr>
  </w:style>
  <w:style w:type="character" w:customStyle="1" w:styleId="1">
    <w:name w:val="Основной шрифт абзаца1"/>
    <w:rsid w:val="00E60673"/>
  </w:style>
  <w:style w:type="paragraph" w:styleId="a4">
    <w:name w:val="List Paragraph"/>
    <w:basedOn w:val="a"/>
    <w:uiPriority w:val="34"/>
    <w:qFormat/>
    <w:rsid w:val="00507E6D"/>
    <w:pPr>
      <w:widowControl w:val="0"/>
      <w:autoSpaceDE w:val="0"/>
      <w:autoSpaceDN w:val="0"/>
      <w:adjustRightInd w:val="0"/>
      <w:spacing w:before="120"/>
      <w:ind w:left="720" w:firstLine="849"/>
      <w:contextualSpacing/>
    </w:pPr>
    <w:rPr>
      <w:color w:val="000000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D2207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2207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8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</cp:lastModifiedBy>
  <cp:revision>48</cp:revision>
  <cp:lastPrinted>2017-09-19T08:03:00Z</cp:lastPrinted>
  <dcterms:created xsi:type="dcterms:W3CDTF">2017-05-31T06:59:00Z</dcterms:created>
  <dcterms:modified xsi:type="dcterms:W3CDTF">2017-11-10T16:43:00Z</dcterms:modified>
</cp:coreProperties>
</file>